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8"/>
        <w:tblpPr w:vertAnchor="text" w:tblpX="22" w:tblpY="322"/>
        <w:tblCellMar>
          <w:left w:w="108" w:type="dxa"/>
          <w:top w:w="0" w:type="dxa"/>
          <w:right w:w="108" w:type="dxa"/>
          <w:bottom w:w="0" w:type="dxa"/>
        </w:tblCellMar>
        <w:tblW w:w="10372" w:type="dxa"/>
        <w:tblLook w:val="0004A0" w:firstRow="1" w:lastRow="0" w:firstColumn="1" w:lastColumn="0" w:noHBand="0" w:noVBand="1"/>
        <w:tblLayout w:type="fixed"/>
      </w:tblPr>
      <w:tblGrid>
        <w:gridCol w:w="824"/>
        <w:gridCol w:w="846"/>
        <w:gridCol w:w="3000"/>
        <w:gridCol w:w="1314"/>
        <w:gridCol w:w="438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82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wordWrap w:val="off"/>
              <w:autoSpaceDE w:val="1"/>
              <w:autoSpaceDN w:val="1"/>
            </w:pPr>
            <w:r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t>月</w:t>
            </w:r>
          </w:p>
        </w:tc>
        <w:tc>
          <w:tcPr>
            <w:tcW w:type="dxa" w:w="84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wordWrap w:val="off"/>
              <w:autoSpaceDE w:val="1"/>
              <w:autoSpaceDN w:val="1"/>
            </w:pPr>
            <w:r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t>日</w:t>
            </w:r>
          </w:p>
        </w:tc>
        <w:tc>
          <w:tcPr>
            <w:tcW w:type="dxa" w:w="300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wordWrap w:val="off"/>
              <w:autoSpaceDE w:val="1"/>
              <w:autoSpaceDN w:val="1"/>
            </w:pPr>
            <w:r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t>内容</w:t>
            </w:r>
          </w:p>
        </w:tc>
        <w:tc>
          <w:tcPr>
            <w:tcW w:type="dxa" w:w="131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wordWrap w:val="off"/>
              <w:autoSpaceDE w:val="1"/>
              <w:autoSpaceDN w:val="1"/>
            </w:pPr>
            <w:r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t>場所</w:t>
            </w:r>
          </w:p>
        </w:tc>
        <w:tc>
          <w:tcPr>
            <w:tcW w:type="dxa" w:w="4388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wordWrap w:val="off"/>
              <w:autoSpaceDE w:val="1"/>
              <w:autoSpaceDN w:val="1"/>
            </w:pPr>
            <w:r>
              <w:rPr>
                <w:color w:val="00007E"/>
                <w:position w:val="0"/>
                <w:sz w:val="24"/>
                <w:szCs w:val="24"/>
                <w14:textFill>
                  <w14:solidFill>
                    <w14:srgbClr w14:val="00007E"/>
                  </w14:solidFill>
                </w14:textFill>
                <w:rFonts w:ascii="ＤＦ平成ゴシック体W9" w:eastAsia="ＤＦ平成ゴシック体W9" w:hAnsi="ＤＦ平成ゴシック体W9" w:hint="default"/>
              </w:rPr>
              <w:t>備考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2"/>
          <w:hidden w:val="0"/>
        </w:trPr>
        <w:tc>
          <w:tcPr>
            <w:tcW w:type="dxa" w:w="8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４</w:t>
            </w:r>
          </w:p>
        </w:tc>
        <w:tc>
          <w:tcPr>
            <w:tcW w:type="dxa" w:w="8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１３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２０</w:t>
            </w:r>
          </w:p>
        </w:tc>
        <w:tc>
          <w:tcPr>
            <w:tcW w:type="dxa" w:w="30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三役委員長会議　　　　　　</w:t>
            </w:r>
            <w:r>
              <w:rPr>
                <w:b w:val="1"/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第１回理事会</w:t>
            </w:r>
          </w:p>
        </w:tc>
        <w:tc>
          <w:tcPr>
            <w:tcW w:type="dxa" w:w="131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3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２０１９年度事業計画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16"/>
          <w:hidden w:val="0"/>
        </w:trPr>
        <w:tc>
          <w:tcPr>
            <w:tcW w:type="dxa" w:w="82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５</w:t>
            </w:r>
          </w:p>
        </w:tc>
        <w:tc>
          <w:tcPr>
            <w:tcW w:type="dxa" w:w="8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２５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１４</w:t>
            </w:r>
          </w:p>
        </w:tc>
        <w:tc>
          <w:tcPr>
            <w:tcW w:type="dxa" w:w="30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県障害児者親の会連合会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総会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２０２０全国大会代表者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会議</w:t>
            </w:r>
          </w:p>
        </w:tc>
        <w:tc>
          <w:tcPr>
            <w:tcW w:type="dxa" w:w="131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38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事業経過報告・決算承認　　　　　　　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事業計画承認・予算案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各実行委員会部会計画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６</w:t>
            </w:r>
          </w:p>
        </w:tc>
        <w:tc>
          <w:tcPr>
            <w:tcW w:type="dxa" w:w="8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１３</w:t>
            </w:r>
          </w:p>
        </w:tc>
        <w:tc>
          <w:tcPr>
            <w:tcW w:type="dxa" w:w="30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全施連理事会・総会</w:t>
            </w:r>
          </w:p>
        </w:tc>
        <w:tc>
          <w:tcPr>
            <w:tcW w:type="dxa" w:w="131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新大阪</w:t>
            </w:r>
          </w:p>
        </w:tc>
        <w:tc>
          <w:tcPr>
            <w:tcW w:type="dxa" w:w="43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社員総会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2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１４</w:t>
            </w:r>
          </w:p>
        </w:tc>
        <w:tc>
          <w:tcPr>
            <w:tcW w:type="dxa" w:w="30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全施連常任委員会</w:t>
            </w:r>
          </w:p>
        </w:tc>
        <w:tc>
          <w:tcPr>
            <w:tcW w:type="dxa" w:w="131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38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理事会・総会振返り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６</w:t>
            </w:r>
          </w:p>
        </w:tc>
        <w:tc>
          <w:tcPr>
            <w:tcW w:type="dxa" w:w="8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２９</w:t>
            </w:r>
          </w:p>
        </w:tc>
        <w:tc>
          <w:tcPr>
            <w:tcW w:type="dxa" w:w="30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第５２回きずなの会総会</w:t>
            </w:r>
          </w:p>
        </w:tc>
        <w:tc>
          <w:tcPr>
            <w:tcW w:type="dxa" w:w="131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県民ホー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ルパレア</w:t>
            </w:r>
          </w:p>
        </w:tc>
        <w:tc>
          <w:tcPr>
            <w:tcW w:type="dxa" w:w="43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２０１８事業経過・決算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２０１９事業計画・予算案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23"/>
          <w:hidden w:val="0"/>
        </w:trPr>
        <w:tc>
          <w:tcPr>
            <w:tcW w:type="dxa" w:w="82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７</w:t>
            </w:r>
          </w:p>
        </w:tc>
        <w:tc>
          <w:tcPr>
            <w:tcW w:type="dxa" w:w="8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１６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１７</w:t>
            </w:r>
          </w:p>
        </w:tc>
        <w:tc>
          <w:tcPr>
            <w:tcW w:type="dxa" w:w="30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全施連九州協議会</w:t>
            </w:r>
          </w:p>
        </w:tc>
        <w:tc>
          <w:tcPr>
            <w:tcW w:type="dxa" w:w="131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鹿児島市</w:t>
            </w:r>
          </w:p>
        </w:tc>
        <w:tc>
          <w:tcPr>
            <w:tcW w:type="dxa" w:w="438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２０１９年活動計画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広報委員会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31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県福祉せ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センター</w:t>
            </w:r>
          </w:p>
        </w:tc>
        <w:tc>
          <w:tcPr>
            <w:tcW w:type="dxa" w:w="43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広報きずな発行協議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left="340" w:hanging="340"/>
        <w:rPr>
          <w:color w:val="00007E"/>
          <w:position w:val="0"/>
          <w:sz w:val="24"/>
          <w:szCs w:val="24"/>
          <w14:textFill>
            <w14:solidFill>
              <w14:srgbClr w14:val="00007E"/>
            </w14:solidFill>
          </w14:textFill>
          <w:rFonts w:ascii="ＤＦ平成ゴシック体W9" w:eastAsia="ＤＦ平成ゴシック体W9" w:hAnsi="ＤＦ平成ゴシック体W9" w:hint="default"/>
        </w:rPr>
        <w:wordWrap w:val="off"/>
        <w:autoSpaceDE w:val="1"/>
        <w:autoSpaceDN w:val="1"/>
      </w:pPr>
      <w:r>
        <w:rPr>
          <w:color w:val="00007E"/>
          <w:position w:val="0"/>
          <w:sz w:val="24"/>
          <w:szCs w:val="24"/>
          <w14:textFill>
            <w14:solidFill>
              <w14:srgbClr w14:val="00007E"/>
            </w14:solidFill>
          </w14:textFill>
          <w:rFonts w:ascii="ＤＦ平成ゴシック体W9" w:eastAsia="ＤＦ平成ゴシック体W9" w:hAnsi="ＤＦ平成ゴシック体W9" w:hint="default"/>
        </w:rPr>
        <w:t>☆２０１９年度年間行事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10381" w:type="dxa"/>
        <w:tblInd w:w="22" w:type="dxa"/>
        <w:tblLook w:val="0004A0" w:firstRow="1" w:lastRow="0" w:firstColumn="1" w:lastColumn="0" w:noHBand="0" w:noVBand="1"/>
        <w:tblLayout w:type="fixed"/>
      </w:tblPr>
      <w:tblGrid>
        <w:gridCol w:w="806"/>
        <w:gridCol w:w="844"/>
        <w:gridCol w:w="3000"/>
        <w:gridCol w:w="1343"/>
        <w:gridCol w:w="438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80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4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0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執行委員（三役委員長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会）</w:t>
            </w:r>
          </w:p>
        </w:tc>
        <w:tc>
          <w:tcPr>
            <w:tcW w:type="dxa" w:w="134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388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前期報告・後期計画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0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９</w:t>
            </w:r>
          </w:p>
        </w:tc>
        <w:tc>
          <w:tcPr>
            <w:tcW w:type="dxa" w:w="8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第２回理事会</w:t>
            </w:r>
          </w:p>
        </w:tc>
        <w:tc>
          <w:tcPr>
            <w:tcW w:type="dxa" w:w="13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3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前期報告・後期計画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0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１０</w:t>
            </w:r>
          </w:p>
        </w:tc>
        <w:tc>
          <w:tcPr>
            <w:tcW w:type="dxa" w:w="8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７</w:t>
            </w:r>
          </w:p>
        </w:tc>
        <w:tc>
          <w:tcPr>
            <w:tcW w:type="dxa" w:w="30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全施連第１５回全国大会</w:t>
            </w:r>
          </w:p>
        </w:tc>
        <w:tc>
          <w:tcPr>
            <w:tcW w:type="dxa" w:w="13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宮城県仙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台市</w:t>
            </w:r>
          </w:p>
        </w:tc>
        <w:tc>
          <w:tcPr>
            <w:tcW w:type="dxa" w:w="438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東日本震災復興報告・講演・討論会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0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１０</w:t>
            </w:r>
          </w:p>
        </w:tc>
        <w:tc>
          <w:tcPr>
            <w:tcW w:type="dxa" w:w="8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８</w:t>
            </w:r>
          </w:p>
        </w:tc>
        <w:tc>
          <w:tcPr>
            <w:tcW w:type="dxa" w:w="30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全施連理事会</w:t>
            </w:r>
          </w:p>
        </w:tc>
        <w:tc>
          <w:tcPr>
            <w:tcW w:type="dxa" w:w="13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3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全国大会終了後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0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県施設協会親善スポーツ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大会</w:t>
            </w:r>
          </w:p>
        </w:tc>
        <w:tc>
          <w:tcPr>
            <w:tcW w:type="dxa" w:w="13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38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施設障害者親善交流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0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１１</w:t>
            </w:r>
          </w:p>
        </w:tc>
        <w:tc>
          <w:tcPr>
            <w:tcW w:type="dxa" w:w="8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執行委員（三役委員長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会）</w:t>
            </w:r>
          </w:p>
        </w:tc>
        <w:tc>
          <w:tcPr>
            <w:tcW w:type="dxa" w:w="13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3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事業計画状況審議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0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広報委員会</w:t>
            </w:r>
          </w:p>
        </w:tc>
        <w:tc>
          <w:tcPr>
            <w:tcW w:type="dxa" w:w="13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38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広報きずな発行協議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6"/>
          <w:hidden w:val="0"/>
        </w:trPr>
        <w:tc>
          <w:tcPr>
            <w:tcW w:type="dxa" w:w="80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１２</w:t>
            </w:r>
          </w:p>
        </w:tc>
        <w:tc>
          <w:tcPr>
            <w:tcW w:type="dxa" w:w="8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広報発行</w:t>
            </w:r>
          </w:p>
        </w:tc>
        <w:tc>
          <w:tcPr>
            <w:tcW w:type="dxa" w:w="13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38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広報委員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7E"/>
          <w:position w:val="0"/>
          <w:sz w:val="24"/>
          <w:szCs w:val="24"/>
          <w14:textFill>
            <w14:solidFill>
              <w14:srgbClr w14:val="00007E"/>
            </w14:solidFill>
          </w14:textFill>
          <w:rFonts w:ascii="ＤＦ平成ゴシック体W9" w:eastAsia="ＤＦ平成ゴシック体W9" w:hAnsi="ＤＦ平成ゴシック体W9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7E"/>
          <w:position w:val="0"/>
          <w:sz w:val="24"/>
          <w:szCs w:val="24"/>
          <w14:textFill>
            <w14:solidFill>
              <w14:srgbClr w14:val="00007E"/>
            </w14:solidFill>
          </w14:textFill>
          <w:rFonts w:ascii="ＤＦ平成ゴシック体W9" w:eastAsia="ＤＦ平成ゴシック体W9" w:hAnsi="ＤＦ平成ゴシック体W9" w:hint="default"/>
        </w:rPr>
        <w:wordWrap w:val="off"/>
        <w:autoSpaceDE w:val="1"/>
        <w:autoSpaceDN w:val="1"/>
      </w:pPr>
      <w:r>
        <w:rPr>
          <w:color w:val="00007E"/>
          <w:position w:val="0"/>
          <w:sz w:val="24"/>
          <w:szCs w:val="24"/>
          <w14:textFill>
            <w14:solidFill>
              <w14:srgbClr w14:val="00007E"/>
            </w14:solidFill>
          </w14:textFill>
          <w:rFonts w:ascii="ＤＦ平成ゴシック体W9" w:eastAsia="ＤＦ平成ゴシック体W9" w:hAnsi="ＤＦ平成ゴシック体W9" w:hint="default"/>
        </w:rPr>
        <w:t>２０２０年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10465" w:type="dxa"/>
        <w:tblLook w:val="0004A0" w:firstRow="1" w:lastRow="0" w:firstColumn="1" w:lastColumn="0" w:noHBand="0" w:noVBand="1"/>
        <w:tblLayout w:type="fixed"/>
      </w:tblPr>
      <w:tblGrid>
        <w:gridCol w:w="820"/>
        <w:gridCol w:w="835"/>
        <w:gridCol w:w="3015"/>
        <w:gridCol w:w="1344"/>
        <w:gridCol w:w="445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82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１</w:t>
            </w:r>
          </w:p>
        </w:tc>
        <w:tc>
          <w:tcPr>
            <w:tcW w:type="dxa" w:w="83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執行委員（三役委員長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会）</w:t>
            </w:r>
          </w:p>
        </w:tc>
        <w:tc>
          <w:tcPr>
            <w:tcW w:type="dxa" w:w="134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45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事業報告・計画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２</w:t>
            </w:r>
          </w:p>
        </w:tc>
        <w:tc>
          <w:tcPr>
            <w:tcW w:type="dxa" w:w="8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1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施設職員・家族合同研修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会</w:t>
            </w:r>
          </w:p>
        </w:tc>
        <w:tc>
          <w:tcPr>
            <w:tcW w:type="dxa" w:w="13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4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施設協会との合同研修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2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3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1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第３回理事会</w:t>
            </w:r>
          </w:p>
        </w:tc>
        <w:tc>
          <w:tcPr>
            <w:tcW w:type="dxa" w:w="13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4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事業経過報告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8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３</w:t>
            </w:r>
          </w:p>
        </w:tc>
        <w:tc>
          <w:tcPr>
            <w:tcW w:type="dxa" w:w="83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01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三役会議</w:t>
            </w:r>
          </w:p>
        </w:tc>
        <w:tc>
          <w:tcPr>
            <w:tcW w:type="dxa" w:w="13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県福祉セ</w:t>
            </w: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ンター</w:t>
            </w:r>
          </w:p>
        </w:tc>
        <w:tc>
          <w:tcPr>
            <w:tcW w:type="dxa" w:w="44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ＭＳ 明朝" w:eastAsia="ＭＳ 明朝" w:hAnsi="ＭＳ 明朝" w:hint="default"/>
              </w:rPr>
              <w:t>事業反省と新年度計画案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7E"/>
          <w:position w:val="0"/>
          <w:sz w:val="24"/>
          <w:szCs w:val="24"/>
          <w14:textFill>
            <w14:solidFill>
              <w14:srgbClr w14:val="00007E"/>
            </w14:solidFill>
          </w14:textFill>
          <w:rFonts w:ascii="ＤＦ平成ゴシック体W9" w:eastAsia="ＤＦ平成ゴシック体W9" w:hAnsi="ＤＦ平成ゴシック体W9" w:hint="default"/>
        </w:rPr>
        <w:wordWrap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720" w:left="720" w:bottom="720" w:right="72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ＤＦ平成ゴシック体W9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明朝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Owner</dc:creator>
  <cp:lastModifiedBy/>
</cp:coreProperties>
</file>